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7585" w14:textId="57CA6437" w:rsidR="00C51609" w:rsidRPr="00C51609" w:rsidRDefault="00864BAD"/>
    <w:p w14:paraId="208A311B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08A9EB7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10F7BE61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B4F584C" w14:textId="46C9A990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64BAD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864BAD" w:rsidRPr="00864BAD">
        <w:rPr>
          <w:rFonts w:ascii="Times New Roman" w:eastAsia="Calibri" w:hAnsi="Times New Roman" w:cs="Times New Roman"/>
          <w:bCs/>
          <w:sz w:val="28"/>
          <w:szCs w:val="28"/>
        </w:rPr>
        <w:t>оставк</w:t>
      </w:r>
      <w:r w:rsidR="00864BAD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64BAD" w:rsidRPr="00864BAD">
        <w:rPr>
          <w:rFonts w:ascii="Times New Roman" w:eastAsia="Calibri" w:hAnsi="Times New Roman" w:cs="Times New Roman"/>
          <w:bCs/>
          <w:sz w:val="28"/>
          <w:szCs w:val="28"/>
        </w:rPr>
        <w:t xml:space="preserve"> постельного белья, постельных принадлежностей и махровых изделий</w:t>
      </w:r>
    </w:p>
    <w:p w14:paraId="7DFB12E7" w14:textId="4E13796D" w:rsidR="00502F58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 xml:space="preserve">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864BAD" w:rsidRPr="00864BAD">
        <w:rPr>
          <w:rFonts w:ascii="Times New Roman" w:eastAsia="Calibri" w:hAnsi="Times New Roman" w:cs="Times New Roman"/>
          <w:sz w:val="28"/>
          <w:szCs w:val="28"/>
        </w:rPr>
        <w:t>15 000 000 (Пятнадцать миллионов) рублей 00 копеек, в т.ч. НДС 22%</w:t>
      </w:r>
      <w:r w:rsidR="00F470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12A12" w14:textId="5651736C" w:rsidR="0083795C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цен единиц услуг составляет: </w:t>
      </w:r>
      <w:r w:rsidR="00864BAD" w:rsidRPr="00864BAD">
        <w:rPr>
          <w:rFonts w:ascii="Times New Roman" w:eastAsia="Calibri" w:hAnsi="Times New Roman" w:cs="Times New Roman"/>
          <w:sz w:val="28"/>
          <w:szCs w:val="28"/>
        </w:rPr>
        <w:t>86 591 (Восемьдесят шесть тысяч пятьсот девяносто один) рубль 05 копеек, в т.ч. НДС 22%</w:t>
      </w:r>
      <w:r w:rsidR="00F470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87BBA5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0F36913F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6ECB5E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247CB8CE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CA80A4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76B5EA31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BE6591B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52BAA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98DDD7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836D13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C685D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3C985F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E2D29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03EA49B0" w14:textId="77777777" w:rsidTr="00055AC4">
        <w:tc>
          <w:tcPr>
            <w:tcW w:w="5523" w:type="dxa"/>
          </w:tcPr>
          <w:p w14:paraId="49DDE35D" w14:textId="77777777" w:rsidR="00792E95" w:rsidRDefault="00864BAD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</w:t>
            </w:r>
          </w:p>
          <w:p w14:paraId="6B073DA8" w14:textId="73FE6887" w:rsidR="00864BAD" w:rsidRDefault="00864BAD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</w:t>
            </w:r>
          </w:p>
        </w:tc>
        <w:tc>
          <w:tcPr>
            <w:tcW w:w="4682" w:type="dxa"/>
          </w:tcPr>
          <w:p w14:paraId="0FD545FA" w14:textId="61574FD3" w:rsidR="00792E95" w:rsidRDefault="00864BAD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50F3EB04" w14:textId="77777777" w:rsidTr="00055AC4">
        <w:trPr>
          <w:trHeight w:val="160"/>
        </w:trPr>
        <w:tc>
          <w:tcPr>
            <w:tcW w:w="5523" w:type="dxa"/>
          </w:tcPr>
          <w:p w14:paraId="4E198B73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4507A28E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BECB054" w14:textId="77777777" w:rsidTr="00055AC4">
        <w:tc>
          <w:tcPr>
            <w:tcW w:w="5523" w:type="dxa"/>
          </w:tcPr>
          <w:p w14:paraId="388BD298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71AD866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0CFC411" w14:textId="77777777" w:rsidTr="00055AC4">
        <w:tc>
          <w:tcPr>
            <w:tcW w:w="5523" w:type="dxa"/>
          </w:tcPr>
          <w:p w14:paraId="12352FE1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D7A886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DA18230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3795C"/>
    <w:rsid w:val="00864BAD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5722D"/>
    <w:rsid w:val="00A866A4"/>
    <w:rsid w:val="00AA3B54"/>
    <w:rsid w:val="00AA711A"/>
    <w:rsid w:val="00AC014F"/>
    <w:rsid w:val="00AD6079"/>
    <w:rsid w:val="00B15181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47020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9E5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14</cp:revision>
  <cp:lastPrinted>2022-09-29T11:18:00Z</cp:lastPrinted>
  <dcterms:created xsi:type="dcterms:W3CDTF">2025-08-27T13:42:00Z</dcterms:created>
  <dcterms:modified xsi:type="dcterms:W3CDTF">2026-01-15T08:18:00Z</dcterms:modified>
</cp:coreProperties>
</file>